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546" w:type="dxa"/>
        <w:jc w:val="left"/>
        <w:tblInd w:w="-80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</w:tblPr>
      <w:tblGrid>
        <w:gridCol w:w="340"/>
        <w:gridCol w:w="7661"/>
        <w:gridCol w:w="617"/>
        <w:gridCol w:w="965"/>
        <w:gridCol w:w="963"/>
      </w:tblGrid>
      <w:tr>
        <w:trPr/>
        <w:tc>
          <w:tcPr>
            <w:tcW w:w="1054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8"/>
                <w:szCs w:val="28"/>
                <w:lang w:val="uk-UA"/>
              </w:rPr>
              <w:t>Звіт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про роботу реєстраційного відділу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виконавчого комітету Ніжинської міської ради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8"/>
                <w:szCs w:val="28"/>
                <w:lang w:val="uk-UA"/>
              </w:rPr>
              <w:t>за квітень 2018 року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>№</w:t>
            </w:r>
          </w:p>
          <w:p>
            <w:pPr>
              <w:pStyle w:val="Normal"/>
              <w:ind w:left="0" w:right="0" w:hanging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Назва реєстраційної дії 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>К-ть р/дій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 xml:space="preserve">Всього </w:t>
            </w:r>
          </w:p>
        </w:tc>
      </w:tr>
      <w:tr>
        <w:trPr/>
        <w:tc>
          <w:tcPr>
            <w:tcW w:w="1054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Сектор реєстрації ЮО, ФОП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ФОП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24/4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включення ФОП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змін до відомостей про ФОП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14/2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4*180,00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припинення ФОП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19/4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ЮО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8/4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включення ЮО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змін до відомостей про ЮО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14/4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внесення рішення про припинення ЮО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внесення судових рішень до ЮО в стані припинення 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припинення ЮО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інші реєстраційні дії (коригування, структурування адреси)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4/1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відмова у державній реєстрації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виправлення технічної помилки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видано витягів з ЄДР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90,00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990,00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надано копій документів з реєстраційної справи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всього реєстраційних дій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97/19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bookmarkStart w:id="0" w:name="__DdeLink__959_1871801988"/>
            <w:r>
              <w:rPr>
                <w:b w:val="false"/>
                <w:bCs w:val="false"/>
                <w:sz w:val="24"/>
                <w:szCs w:val="24"/>
                <w:lang w:val="uk-UA"/>
              </w:rPr>
              <w:t>всього платних реєстраційних</w:t>
            </w:r>
            <w:bookmarkEnd w:id="0"/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 дій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стягнуто адміністративного збору                                   (місцевий бюджет)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8 140,00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стягнуто плати: за надання витягів з ЄДР                    (державний бюджет)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990,00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Надано консультацій, усних роз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’</w:t>
            </w:r>
            <w:r>
              <w:rPr>
                <w:b w:val="false"/>
                <w:bCs w:val="false"/>
                <w:sz w:val="24"/>
                <w:szCs w:val="24"/>
                <w:lang w:val="uk-UA"/>
              </w:rPr>
              <w:t>яснень -                   (звернення громадян)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50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Всього по сектору зібрано коштів:  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b/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9 130,00</w:t>
            </w:r>
          </w:p>
        </w:tc>
      </w:tr>
      <w:tr>
        <w:trPr/>
        <w:tc>
          <w:tcPr>
            <w:tcW w:w="1054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Сектор реєстрації речових прав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права власності (платні)                                        м/б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180,00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10 260,00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державна реєстрація права власності (безоплатні)                               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державна реєстрація права власності на інше речове право                  м/б 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90,00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5 220,00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державна реєстрація змін                                                                           м/б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70,00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2 940,00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інформаційна довідка                                                     (державний бюджет)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40,00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1 080,00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всього реєстраційних дій      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319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реєстраційна справа,що надійшла на зберігання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136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надано консультацій, усних роз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’</w:t>
            </w: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яснень -                   (звернення громадян) 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98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67" w:hRule="atLeast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sz w:val="24"/>
                <w:szCs w:val="24"/>
                <w:lang w:val="uk-UA"/>
              </w:rPr>
              <w:t>заборона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/>
            </w:pPr>
            <w:r>
              <w:rPr>
                <w:b w:val="false"/>
                <w:bCs w:val="false"/>
                <w:sz w:val="20"/>
                <w:szCs w:val="20"/>
                <w:lang w:val="uk-UA"/>
              </w:rPr>
              <w:t>-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</w:tr>
      <w:tr>
        <w:trPr>
          <w:trHeight w:val="501" w:hRule="atLeast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стягнуто адміністративного збору                                   (місцевий бюджет)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18 420,00</w:t>
            </w:r>
          </w:p>
        </w:tc>
      </w:tr>
      <w:tr>
        <w:trPr>
          <w:trHeight w:val="467" w:hRule="atLeast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 xml:space="preserve">стягнуто плати:                                                           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 </w:t>
            </w:r>
            <w:r>
              <w:rPr>
                <w:b w:val="false"/>
                <w:bCs w:val="false"/>
                <w:sz w:val="24"/>
                <w:szCs w:val="24"/>
                <w:lang w:val="uk-UA"/>
              </w:rPr>
              <w:t>(державний бюджет)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1 080,00</w:t>
            </w:r>
          </w:p>
        </w:tc>
      </w:tr>
      <w:tr>
        <w:trPr>
          <w:trHeight w:val="467" w:hRule="atLeast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всього по сектору зібрано коштів: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19 500,00</w:t>
            </w:r>
          </w:p>
        </w:tc>
      </w:tr>
      <w:tr>
        <w:trPr>
          <w:trHeight w:val="467" w:hRule="atLeast"/>
        </w:trPr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відділу: сума коштів до міського бюджету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26 560,00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відділу: сума коштів до державного бюджету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2 070,00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 зібрано коштів: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28 630,00</w:t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відділу: кількість звернень (консультацій)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162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  <w:lang w:val="uk-UA"/>
              </w:rPr>
              <w:t>Всього по відділу:кількість послуг (реєстраційні дії+консультації)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578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Опрацьовано вхідних документів (листи+ел.пошта+справи нотаріальні)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b/>
                <w:bCs/>
                <w:sz w:val="20"/>
                <w:szCs w:val="20"/>
                <w:lang w:val="uk-UA"/>
              </w:rPr>
              <w:t>326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>
                <w:b/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Підготовлено та відправлено вихідних документів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right"/>
              <w:rPr/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9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54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uk-UA"/>
              </w:rPr>
              <w:t>Начальник реєстраційного відділу                                          Н.О. Федчун</w:t>
            </w:r>
            <w:r>
              <w:rPr>
                <w:sz w:val="24"/>
                <w:szCs w:val="24"/>
              </w:rPr>
              <w:t xml:space="preserve"> 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LibreOffice/5.1.4.2$Windows_X86_64 LibreOffice_project/f99d75f39f1c57ebdd7ffc5f42867c12031db97a</Application>
  <Pages>2</Pages>
  <Words>349</Words>
  <CharactersWithSpaces>1977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2018-04-27T16:03:32Z</dcterms:created>
  <dc:creator/>
  <dc:description/>
  <dc:language>ru-RU</dc:language>
  <cp:lastModifiedBy/>
  <dcterms:modified xsi:type="dcterms:W3CDTF">2018-04-27T16:42:37Z</dcterms:modified>
  <cp:revision>8</cp:revision>
  <dc:subject/>
  <dc:title/>
</cp:coreProperties>
</file>